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F0" w:rsidRDefault="000B5FF0" w:rsidP="000B5FF0">
      <w:pPr>
        <w:rPr>
          <w:b/>
          <w:sz w:val="28"/>
          <w:szCs w:val="28"/>
          <w:u w:val="single"/>
        </w:rPr>
      </w:pPr>
      <w:r w:rsidRPr="00CB0B76">
        <w:rPr>
          <w:rFonts w:ascii="Times New Roman" w:hAnsi="Times New Roman" w:cs="Times New Roman"/>
          <w:b/>
          <w:sz w:val="28"/>
          <w:szCs w:val="28"/>
          <w:u w:val="single"/>
        </w:rPr>
        <w:t>PART III</w:t>
      </w:r>
      <w:r w:rsidRPr="00CB0B76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     </w:t>
      </w:r>
      <w:r w:rsidRPr="000D1EE6">
        <w:rPr>
          <w:sz w:val="28"/>
          <w:szCs w:val="28"/>
          <w:u w:val="single"/>
        </w:rPr>
        <w:t>EXTENDED WRITTEN RESPONSE</w:t>
      </w:r>
      <w:r>
        <w:rPr>
          <w:b/>
          <w:sz w:val="28"/>
          <w:szCs w:val="28"/>
          <w:u w:val="single"/>
        </w:rPr>
        <w:t xml:space="preserve"> (30pts).</w:t>
      </w:r>
    </w:p>
    <w:p w:rsidR="000B5FF0" w:rsidRPr="000C7CAC" w:rsidRDefault="000B5FF0" w:rsidP="000B5FF0">
      <w:pPr>
        <w:rPr>
          <w:b/>
          <w:sz w:val="44"/>
          <w:szCs w:val="44"/>
          <w:u w:val="single"/>
        </w:rPr>
      </w:pPr>
    </w:p>
    <w:p w:rsidR="000B5FF0" w:rsidRDefault="000B5FF0" w:rsidP="000B5FF0">
      <w:pPr>
        <w:tabs>
          <w:tab w:val="left" w:pos="900"/>
          <w:tab w:val="left" w:pos="162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Directions:</w:t>
      </w:r>
      <w:r w:rsidRPr="00DB44C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Focus on </w:t>
      </w:r>
      <w:r w:rsidRPr="00DB44CB">
        <w:rPr>
          <w:b/>
          <w:sz w:val="28"/>
          <w:szCs w:val="28"/>
        </w:rPr>
        <w:t>ONLY ONE</w:t>
      </w:r>
      <w:r>
        <w:rPr>
          <w:sz w:val="28"/>
          <w:szCs w:val="28"/>
        </w:rPr>
        <w:t xml:space="preserve"> (1) of the following themes in your response: </w:t>
      </w:r>
    </w:p>
    <w:p w:rsidR="000B5FF0" w:rsidRPr="00676AFD" w:rsidRDefault="000B5FF0" w:rsidP="000B5FF0">
      <w:pPr>
        <w:tabs>
          <w:tab w:val="left" w:pos="900"/>
        </w:tabs>
        <w:ind w:left="90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F122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proofErr w:type="gramStart"/>
      <w:r w:rsidRPr="00676AFD">
        <w:rPr>
          <w:b/>
          <w:i/>
          <w:sz w:val="28"/>
          <w:szCs w:val="28"/>
        </w:rPr>
        <w:t xml:space="preserve">Survival &amp; Sacrifice, Racism, War, </w:t>
      </w:r>
      <w:r w:rsidRPr="00676AFD">
        <w:rPr>
          <w:i/>
          <w:sz w:val="28"/>
          <w:szCs w:val="28"/>
        </w:rPr>
        <w:t>OR</w:t>
      </w:r>
      <w:r w:rsidRPr="00676AFD">
        <w:rPr>
          <w:b/>
          <w:i/>
          <w:sz w:val="28"/>
          <w:szCs w:val="28"/>
        </w:rPr>
        <w:t xml:space="preserve"> Friendship.</w:t>
      </w:r>
      <w:proofErr w:type="gramEnd"/>
      <w:r w:rsidRPr="00676AFD">
        <w:rPr>
          <w:b/>
          <w:i/>
          <w:sz w:val="28"/>
          <w:szCs w:val="28"/>
        </w:rPr>
        <w:t xml:space="preserve"> </w:t>
      </w:r>
    </w:p>
    <w:p w:rsidR="000B5FF0" w:rsidRPr="00DB44CB" w:rsidRDefault="000B5FF0" w:rsidP="000B5FF0">
      <w:pPr>
        <w:tabs>
          <w:tab w:val="left" w:pos="900"/>
        </w:tabs>
        <w:rPr>
          <w:b/>
          <w:sz w:val="28"/>
          <w:szCs w:val="28"/>
        </w:rPr>
      </w:pPr>
      <w:r w:rsidRPr="00DB44CB">
        <w:rPr>
          <w:b/>
          <w:sz w:val="28"/>
          <w:szCs w:val="28"/>
        </w:rPr>
        <w:tab/>
      </w:r>
      <w:r w:rsidRPr="00DB44CB">
        <w:rPr>
          <w:b/>
          <w:sz w:val="28"/>
          <w:szCs w:val="28"/>
        </w:rPr>
        <w:tab/>
      </w:r>
      <w:r w:rsidRPr="00DB44CB">
        <w:rPr>
          <w:b/>
          <w:sz w:val="28"/>
          <w:szCs w:val="28"/>
        </w:rPr>
        <w:tab/>
      </w:r>
    </w:p>
    <w:p w:rsidR="000B5FF0" w:rsidRDefault="000B5FF0" w:rsidP="000B5FF0">
      <w:pPr>
        <w:tabs>
          <w:tab w:val="left" w:pos="900"/>
          <w:tab w:val="left" w:pos="1620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Your </w:t>
      </w:r>
      <w:r w:rsidRPr="00A5347D">
        <w:rPr>
          <w:b/>
          <w:sz w:val="28"/>
          <w:szCs w:val="28"/>
          <w:u w:val="single"/>
        </w:rPr>
        <w:t>Task:</w:t>
      </w:r>
      <w:r w:rsidRPr="00A5347D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A5347D">
        <w:rPr>
          <w:sz w:val="28"/>
          <w:szCs w:val="28"/>
        </w:rPr>
        <w:t xml:space="preserve">Compose a well-developed </w:t>
      </w:r>
      <w:r w:rsidRPr="008C37F6">
        <w:rPr>
          <w:b/>
          <w:sz w:val="28"/>
          <w:szCs w:val="28"/>
        </w:rPr>
        <w:t>SIM style</w:t>
      </w:r>
      <w:r>
        <w:rPr>
          <w:sz w:val="28"/>
          <w:szCs w:val="28"/>
        </w:rPr>
        <w:t xml:space="preserve"> paragraph </w:t>
      </w:r>
      <w:r w:rsidRPr="00A5347D">
        <w:rPr>
          <w:sz w:val="28"/>
          <w:szCs w:val="28"/>
        </w:rPr>
        <w:t>demonstrat</w:t>
      </w:r>
      <w:r>
        <w:rPr>
          <w:sz w:val="28"/>
          <w:szCs w:val="28"/>
        </w:rPr>
        <w:t xml:space="preserve">ing </w:t>
      </w:r>
      <w:r w:rsidRPr="00A5347D">
        <w:rPr>
          <w:b/>
          <w:sz w:val="28"/>
          <w:szCs w:val="28"/>
        </w:rPr>
        <w:t>HOW</w:t>
      </w:r>
    </w:p>
    <w:p w:rsidR="000B5FF0" w:rsidRDefault="000B5FF0" w:rsidP="000B5FF0">
      <w:pPr>
        <w:tabs>
          <w:tab w:val="left" w:pos="900"/>
          <w:tab w:val="left" w:pos="162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Theodore Taylor</w:t>
      </w:r>
      <w:r w:rsidRPr="00A5347D">
        <w:rPr>
          <w:sz w:val="28"/>
          <w:szCs w:val="28"/>
        </w:rPr>
        <w:t xml:space="preserve"> uses literary device</w:t>
      </w:r>
      <w:r>
        <w:rPr>
          <w:sz w:val="28"/>
          <w:szCs w:val="28"/>
        </w:rPr>
        <w:t xml:space="preserve">s </w:t>
      </w:r>
      <w:r w:rsidRPr="00A5347D">
        <w:rPr>
          <w:sz w:val="28"/>
          <w:szCs w:val="28"/>
        </w:rPr>
        <w:t>to build theme</w:t>
      </w:r>
      <w:r>
        <w:rPr>
          <w:sz w:val="28"/>
          <w:szCs w:val="28"/>
        </w:rPr>
        <w:t xml:space="preserve"> in his novel,</w:t>
      </w:r>
      <w:r w:rsidRPr="00A5347D">
        <w:rPr>
          <w:sz w:val="28"/>
          <w:szCs w:val="28"/>
        </w:rPr>
        <w:t xml:space="preserve"> </w:t>
      </w:r>
      <w:r w:rsidRPr="00A5347D">
        <w:rPr>
          <w:sz w:val="28"/>
          <w:szCs w:val="28"/>
          <w:u w:val="single"/>
        </w:rPr>
        <w:t>The Cay</w:t>
      </w:r>
      <w:r w:rsidRPr="00A5347D">
        <w:rPr>
          <w:sz w:val="28"/>
          <w:szCs w:val="28"/>
        </w:rPr>
        <w:t xml:space="preserve">.  </w:t>
      </w:r>
    </w:p>
    <w:p w:rsidR="000B5FF0" w:rsidRDefault="000B5FF0" w:rsidP="000B5FF0">
      <w:pPr>
        <w:tabs>
          <w:tab w:val="left" w:pos="900"/>
        </w:tabs>
        <w:rPr>
          <w:sz w:val="28"/>
          <w:szCs w:val="28"/>
        </w:rPr>
      </w:pPr>
    </w:p>
    <w:p w:rsidR="000B5FF0" w:rsidRPr="00A5347D" w:rsidRDefault="000B5FF0" w:rsidP="000B5FF0">
      <w:pPr>
        <w:rPr>
          <w:sz w:val="28"/>
          <w:szCs w:val="28"/>
        </w:rPr>
      </w:pPr>
      <w:r w:rsidRPr="00A5347D">
        <w:rPr>
          <w:b/>
          <w:sz w:val="28"/>
          <w:szCs w:val="28"/>
          <w:u w:val="single"/>
        </w:rPr>
        <w:t>Requirements:</w:t>
      </w:r>
      <w:r w:rsidRPr="00A5347D">
        <w:rPr>
          <w:b/>
          <w:sz w:val="28"/>
          <w:szCs w:val="28"/>
        </w:rPr>
        <w:t xml:space="preserve">  </w:t>
      </w:r>
      <w:r w:rsidRPr="00A5347D">
        <w:rPr>
          <w:sz w:val="28"/>
          <w:szCs w:val="28"/>
        </w:rPr>
        <w:t xml:space="preserve">  Your </w:t>
      </w:r>
      <w:r w:rsidRPr="008C37F6">
        <w:rPr>
          <w:b/>
          <w:sz w:val="28"/>
          <w:szCs w:val="28"/>
        </w:rPr>
        <w:t>SIM style</w:t>
      </w:r>
      <w:r>
        <w:rPr>
          <w:sz w:val="28"/>
          <w:szCs w:val="28"/>
        </w:rPr>
        <w:t xml:space="preserve"> paragraph </w:t>
      </w:r>
      <w:r w:rsidRPr="00A5347D">
        <w:rPr>
          <w:b/>
          <w:sz w:val="28"/>
          <w:szCs w:val="28"/>
        </w:rPr>
        <w:t>MUST</w:t>
      </w:r>
      <w:r w:rsidRPr="00A5347D">
        <w:rPr>
          <w:sz w:val="28"/>
          <w:szCs w:val="28"/>
        </w:rPr>
        <w:t xml:space="preserve"> include:</w:t>
      </w:r>
    </w:p>
    <w:p w:rsidR="000B5FF0" w:rsidRPr="00DB44CB" w:rsidRDefault="000B5FF0" w:rsidP="000B5FF0">
      <w:pPr>
        <w:rPr>
          <w:sz w:val="20"/>
          <w:szCs w:val="20"/>
        </w:rPr>
      </w:pPr>
    </w:p>
    <w:p w:rsidR="000B5FF0" w:rsidRPr="00A5347D" w:rsidRDefault="000B5FF0" w:rsidP="000B5FF0">
      <w:pPr>
        <w:pStyle w:val="ListParagraph"/>
        <w:numPr>
          <w:ilvl w:val="0"/>
          <w:numId w:val="2"/>
        </w:numPr>
        <w:tabs>
          <w:tab w:val="left" w:pos="450"/>
          <w:tab w:val="left" w:pos="1890"/>
        </w:tabs>
        <w:ind w:hanging="2070"/>
        <w:rPr>
          <w:sz w:val="28"/>
          <w:szCs w:val="28"/>
        </w:rPr>
      </w:pPr>
      <w:r w:rsidRPr="00A5347D">
        <w:rPr>
          <w:sz w:val="28"/>
          <w:szCs w:val="28"/>
        </w:rPr>
        <w:t>A</w:t>
      </w:r>
      <w:r>
        <w:rPr>
          <w:sz w:val="28"/>
          <w:szCs w:val="28"/>
        </w:rPr>
        <w:t xml:space="preserve"> topic sentence – clearly </w:t>
      </w:r>
      <w:r w:rsidRPr="00A5347D">
        <w:rPr>
          <w:sz w:val="28"/>
          <w:szCs w:val="28"/>
        </w:rPr>
        <w:t>outlin</w:t>
      </w:r>
      <w:r>
        <w:rPr>
          <w:sz w:val="28"/>
          <w:szCs w:val="28"/>
        </w:rPr>
        <w:t xml:space="preserve">ing </w:t>
      </w:r>
      <w:r w:rsidRPr="00A5347D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paragraph </w:t>
      </w:r>
      <w:r w:rsidRPr="00A5347D">
        <w:rPr>
          <w:sz w:val="28"/>
          <w:szCs w:val="28"/>
        </w:rPr>
        <w:t>for the reader (SIM style).</w:t>
      </w:r>
    </w:p>
    <w:p w:rsidR="000B5FF0" w:rsidRDefault="000B5FF0" w:rsidP="000B5FF0">
      <w:pPr>
        <w:pStyle w:val="ListParagraph"/>
        <w:numPr>
          <w:ilvl w:val="0"/>
          <w:numId w:val="1"/>
        </w:numPr>
        <w:tabs>
          <w:tab w:val="left" w:pos="450"/>
          <w:tab w:val="left" w:pos="153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>A minimum of 2, L</w:t>
      </w:r>
      <w:r w:rsidRPr="008C37F6">
        <w:rPr>
          <w:sz w:val="28"/>
          <w:szCs w:val="28"/>
        </w:rPr>
        <w:t xml:space="preserve">ead-off sentences </w:t>
      </w:r>
      <w:r>
        <w:rPr>
          <w:sz w:val="28"/>
          <w:szCs w:val="28"/>
        </w:rPr>
        <w:t>using e</w:t>
      </w:r>
      <w:r w:rsidRPr="008C37F6">
        <w:rPr>
          <w:sz w:val="28"/>
          <w:szCs w:val="28"/>
        </w:rPr>
        <w:t xml:space="preserve">xamples </w:t>
      </w:r>
      <w:r>
        <w:rPr>
          <w:sz w:val="28"/>
          <w:szCs w:val="28"/>
        </w:rPr>
        <w:t xml:space="preserve">of </w:t>
      </w:r>
      <w:r w:rsidRPr="008C37F6">
        <w:rPr>
          <w:sz w:val="28"/>
          <w:szCs w:val="28"/>
        </w:rPr>
        <w:t xml:space="preserve">different </w:t>
      </w:r>
      <w:r>
        <w:rPr>
          <w:sz w:val="28"/>
          <w:szCs w:val="28"/>
        </w:rPr>
        <w:t xml:space="preserve">literary devices.* </w:t>
      </w:r>
    </w:p>
    <w:p w:rsidR="000B5FF0" w:rsidRPr="008C37F6" w:rsidRDefault="000B5FF0" w:rsidP="000B5FF0">
      <w:pPr>
        <w:pStyle w:val="ListParagraph"/>
        <w:numPr>
          <w:ilvl w:val="0"/>
          <w:numId w:val="1"/>
        </w:numPr>
        <w:tabs>
          <w:tab w:val="left" w:pos="450"/>
          <w:tab w:val="left" w:pos="1530"/>
        </w:tabs>
        <w:ind w:left="450" w:hanging="450"/>
        <w:rPr>
          <w:sz w:val="28"/>
          <w:szCs w:val="28"/>
        </w:rPr>
      </w:pPr>
      <w:r w:rsidRPr="008C37F6">
        <w:rPr>
          <w:sz w:val="28"/>
          <w:szCs w:val="28"/>
        </w:rPr>
        <w:t xml:space="preserve">Follow-up sentences </w:t>
      </w:r>
      <w:r>
        <w:rPr>
          <w:sz w:val="28"/>
          <w:szCs w:val="28"/>
        </w:rPr>
        <w:t>providing additional support to the Lead-off sentences.</w:t>
      </w:r>
    </w:p>
    <w:p w:rsidR="000B5FF0" w:rsidRPr="00A5347D" w:rsidRDefault="000B5FF0" w:rsidP="000B5FF0">
      <w:pPr>
        <w:pStyle w:val="ListParagraph"/>
        <w:numPr>
          <w:ilvl w:val="0"/>
          <w:numId w:val="1"/>
        </w:numPr>
        <w:tabs>
          <w:tab w:val="left" w:pos="450"/>
          <w:tab w:val="left" w:pos="1440"/>
          <w:tab w:val="left" w:pos="1530"/>
        </w:tabs>
        <w:ind w:left="990" w:hanging="990"/>
        <w:rPr>
          <w:sz w:val="28"/>
          <w:szCs w:val="28"/>
        </w:rPr>
      </w:pPr>
      <w:r>
        <w:rPr>
          <w:sz w:val="28"/>
          <w:szCs w:val="28"/>
        </w:rPr>
        <w:t xml:space="preserve">Text Evidence (TBS), in the </w:t>
      </w:r>
      <w:r w:rsidRPr="00A5347D">
        <w:rPr>
          <w:sz w:val="28"/>
          <w:szCs w:val="28"/>
        </w:rPr>
        <w:t>form of direct quotes</w:t>
      </w:r>
      <w:r>
        <w:rPr>
          <w:sz w:val="28"/>
          <w:szCs w:val="28"/>
        </w:rPr>
        <w:t>,</w:t>
      </w:r>
      <w:r w:rsidRPr="00A5347D">
        <w:rPr>
          <w:sz w:val="28"/>
          <w:szCs w:val="28"/>
        </w:rPr>
        <w:t xml:space="preserve"> for each </w:t>
      </w:r>
      <w:r>
        <w:rPr>
          <w:sz w:val="28"/>
          <w:szCs w:val="28"/>
        </w:rPr>
        <w:t xml:space="preserve">literary device introduced. </w:t>
      </w:r>
      <w:r w:rsidRPr="00A5347D">
        <w:rPr>
          <w:sz w:val="28"/>
          <w:szCs w:val="28"/>
        </w:rPr>
        <w:t xml:space="preserve"> </w:t>
      </w:r>
    </w:p>
    <w:p w:rsidR="000B5FF0" w:rsidRPr="00A5347D" w:rsidRDefault="000B5FF0" w:rsidP="000B5FF0">
      <w:pPr>
        <w:pStyle w:val="ListParagraph"/>
        <w:numPr>
          <w:ilvl w:val="0"/>
          <w:numId w:val="1"/>
        </w:numPr>
        <w:tabs>
          <w:tab w:val="left" w:pos="450"/>
          <w:tab w:val="left" w:pos="1440"/>
          <w:tab w:val="left" w:pos="1530"/>
        </w:tabs>
        <w:ind w:left="990" w:hanging="990"/>
        <w:rPr>
          <w:sz w:val="28"/>
          <w:szCs w:val="28"/>
        </w:rPr>
      </w:pPr>
      <w:r>
        <w:rPr>
          <w:sz w:val="28"/>
          <w:szCs w:val="28"/>
        </w:rPr>
        <w:t>Cited q</w:t>
      </w:r>
      <w:r w:rsidRPr="00A5347D">
        <w:rPr>
          <w:sz w:val="28"/>
          <w:szCs w:val="28"/>
        </w:rPr>
        <w:t>uotations with correct punctuation &amp; page numbers.</w:t>
      </w:r>
    </w:p>
    <w:p w:rsidR="000B5FF0" w:rsidRPr="00A5347D" w:rsidRDefault="000B5FF0" w:rsidP="000B5FF0">
      <w:pPr>
        <w:pStyle w:val="ListParagraph"/>
        <w:numPr>
          <w:ilvl w:val="0"/>
          <w:numId w:val="1"/>
        </w:numPr>
        <w:tabs>
          <w:tab w:val="left" w:pos="450"/>
          <w:tab w:val="left" w:pos="1440"/>
          <w:tab w:val="left" w:pos="1530"/>
        </w:tabs>
        <w:ind w:left="990" w:hanging="990"/>
        <w:rPr>
          <w:sz w:val="28"/>
          <w:szCs w:val="28"/>
        </w:rPr>
      </w:pPr>
      <w:r w:rsidRPr="00A5347D">
        <w:rPr>
          <w:sz w:val="28"/>
          <w:szCs w:val="28"/>
        </w:rPr>
        <w:t>A conclu</w:t>
      </w:r>
      <w:r>
        <w:rPr>
          <w:sz w:val="28"/>
          <w:szCs w:val="28"/>
        </w:rPr>
        <w:t xml:space="preserve">ding sentence that </w:t>
      </w:r>
      <w:r w:rsidRPr="00A5347D">
        <w:rPr>
          <w:sz w:val="28"/>
          <w:szCs w:val="28"/>
        </w:rPr>
        <w:t>restates the main idea of your work (SIM Style).</w:t>
      </w:r>
    </w:p>
    <w:p w:rsidR="000B5FF0" w:rsidRPr="000D1EE6" w:rsidRDefault="000B5FF0" w:rsidP="000B5FF0">
      <w:pPr>
        <w:rPr>
          <w:b/>
          <w:u w:val="single"/>
        </w:rPr>
      </w:pPr>
    </w:p>
    <w:p w:rsidR="000B5FF0" w:rsidRPr="000D1EE6" w:rsidRDefault="000B5FF0" w:rsidP="000B5FF0">
      <w:pPr>
        <w:jc w:val="center"/>
        <w:rPr>
          <w:b/>
          <w:i/>
          <w:sz w:val="28"/>
          <w:szCs w:val="28"/>
        </w:rPr>
      </w:pPr>
      <w:r w:rsidRPr="000D1EE6">
        <w:rPr>
          <w:b/>
          <w:i/>
          <w:sz w:val="30"/>
          <w:szCs w:val="30"/>
        </w:rPr>
        <w:t>* Literary devices used in the development of theme.</w:t>
      </w:r>
    </w:p>
    <w:p w:rsidR="000B5FF0" w:rsidRPr="001D2791" w:rsidRDefault="000B5FF0" w:rsidP="000B5FF0">
      <w:pPr>
        <w:jc w:val="center"/>
        <w:rPr>
          <w:b/>
          <w:sz w:val="12"/>
          <w:szCs w:val="12"/>
          <w:u w:val="single"/>
        </w:rPr>
      </w:pPr>
    </w:p>
    <w:p w:rsidR="000B5FF0" w:rsidRDefault="000B5FF0" w:rsidP="000B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0"/>
          <w:szCs w:val="30"/>
        </w:rPr>
      </w:pPr>
      <w:r w:rsidRPr="00F75BCF">
        <w:rPr>
          <w:sz w:val="30"/>
          <w:szCs w:val="30"/>
        </w:rPr>
        <w:t xml:space="preserve">Conflict, Metaphor, </w:t>
      </w:r>
      <w:r>
        <w:rPr>
          <w:sz w:val="30"/>
          <w:szCs w:val="30"/>
        </w:rPr>
        <w:t xml:space="preserve">Simile, </w:t>
      </w:r>
      <w:r w:rsidRPr="00F75BCF">
        <w:rPr>
          <w:sz w:val="30"/>
          <w:szCs w:val="30"/>
        </w:rPr>
        <w:t>Characterization, Imagery, Setting,</w:t>
      </w:r>
    </w:p>
    <w:p w:rsidR="000B5FF0" w:rsidRPr="00F75BCF" w:rsidRDefault="000B5FF0" w:rsidP="000B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0"/>
          <w:szCs w:val="30"/>
        </w:rPr>
      </w:pPr>
      <w:r w:rsidRPr="00F75BCF">
        <w:rPr>
          <w:sz w:val="30"/>
          <w:szCs w:val="30"/>
        </w:rPr>
        <w:t xml:space="preserve">Symbolism, Irony, </w:t>
      </w:r>
      <w:r>
        <w:rPr>
          <w:sz w:val="30"/>
          <w:szCs w:val="30"/>
        </w:rPr>
        <w:t>Foreshadowing, Parallelism &amp;</w:t>
      </w:r>
      <w:r w:rsidRPr="00F75BCF">
        <w:rPr>
          <w:sz w:val="30"/>
          <w:szCs w:val="30"/>
        </w:rPr>
        <w:t xml:space="preserve"> Dehumanization</w:t>
      </w:r>
    </w:p>
    <w:p w:rsidR="000B5FF0" w:rsidRPr="00F12221" w:rsidRDefault="000B5FF0" w:rsidP="000B5FF0">
      <w:pPr>
        <w:rPr>
          <w:sz w:val="52"/>
          <w:szCs w:val="52"/>
        </w:rPr>
      </w:pPr>
    </w:p>
    <w:p w:rsidR="000B5FF0" w:rsidRPr="00F12221" w:rsidRDefault="000B5FF0" w:rsidP="000B5FF0">
      <w:pPr>
        <w:rPr>
          <w:b/>
          <w:i/>
          <w:sz w:val="38"/>
          <w:szCs w:val="38"/>
        </w:rPr>
      </w:pPr>
      <w:r w:rsidRPr="00F12221">
        <w:rPr>
          <w:b/>
          <w:i/>
          <w:sz w:val="38"/>
          <w:szCs w:val="38"/>
        </w:rPr>
        <w:t>The theme selected for my extended response is: ________________</w:t>
      </w:r>
    </w:p>
    <w:p w:rsidR="000B5FF0" w:rsidRDefault="000B5FF0" w:rsidP="000B5FF0">
      <w:pPr>
        <w:jc w:val="center"/>
        <w:rPr>
          <w:i/>
          <w:sz w:val="38"/>
          <w:szCs w:val="38"/>
        </w:rPr>
      </w:pPr>
    </w:p>
    <w:tbl>
      <w:tblPr>
        <w:tblStyle w:val="TableGrid"/>
        <w:tblW w:w="11232" w:type="dxa"/>
        <w:tblLook w:val="0000"/>
      </w:tblPr>
      <w:tblGrid>
        <w:gridCol w:w="1667"/>
        <w:gridCol w:w="3027"/>
        <w:gridCol w:w="3237"/>
        <w:gridCol w:w="3301"/>
      </w:tblGrid>
      <w:tr w:rsidR="000B5FF0" w:rsidTr="000B5FF0">
        <w:trPr>
          <w:trHeight w:val="400"/>
        </w:trPr>
        <w:tc>
          <w:tcPr>
            <w:tcW w:w="1667" w:type="dxa"/>
          </w:tcPr>
          <w:p w:rsidR="000B5FF0" w:rsidRDefault="000B5FF0" w:rsidP="00DC5852">
            <w:pPr>
              <w:pBdr>
                <w:bar w:val="single" w:sz="4" w:color="auto"/>
              </w:pBdr>
              <w:ind w:left="108"/>
              <w:jc w:val="both"/>
              <w:rPr>
                <w:i/>
                <w:sz w:val="38"/>
                <w:szCs w:val="38"/>
              </w:rPr>
            </w:pPr>
            <w:r>
              <w:rPr>
                <w:i/>
                <w:sz w:val="38"/>
                <w:szCs w:val="38"/>
              </w:rPr>
              <w:t xml:space="preserve"> Device</w:t>
            </w:r>
          </w:p>
        </w:tc>
        <w:tc>
          <w:tcPr>
            <w:tcW w:w="3027" w:type="dxa"/>
          </w:tcPr>
          <w:p w:rsidR="000B5FF0" w:rsidRDefault="000B5FF0" w:rsidP="00DC5852">
            <w:pPr>
              <w:pBdr>
                <w:bar w:val="single" w:sz="4" w:color="auto"/>
              </w:pBdr>
              <w:jc w:val="both"/>
              <w:rPr>
                <w:i/>
                <w:sz w:val="38"/>
                <w:szCs w:val="38"/>
              </w:rPr>
            </w:pPr>
            <w:r>
              <w:rPr>
                <w:i/>
                <w:sz w:val="38"/>
                <w:szCs w:val="38"/>
              </w:rPr>
              <w:t xml:space="preserve">          Claim</w:t>
            </w:r>
          </w:p>
        </w:tc>
        <w:tc>
          <w:tcPr>
            <w:tcW w:w="3237" w:type="dxa"/>
          </w:tcPr>
          <w:p w:rsidR="000B5FF0" w:rsidRDefault="000B5FF0" w:rsidP="00DC5852">
            <w:pPr>
              <w:pBdr>
                <w:bar w:val="single" w:sz="4" w:color="auto"/>
              </w:pBdr>
              <w:tabs>
                <w:tab w:val="left" w:pos="2232"/>
              </w:tabs>
              <w:ind w:right="731"/>
              <w:jc w:val="center"/>
              <w:rPr>
                <w:i/>
                <w:sz w:val="38"/>
                <w:szCs w:val="38"/>
              </w:rPr>
            </w:pPr>
            <w:r>
              <w:rPr>
                <w:i/>
                <w:sz w:val="38"/>
                <w:szCs w:val="38"/>
              </w:rPr>
              <w:t xml:space="preserve">       TBS</w:t>
            </w:r>
          </w:p>
        </w:tc>
        <w:tc>
          <w:tcPr>
            <w:tcW w:w="3301" w:type="dxa"/>
          </w:tcPr>
          <w:p w:rsidR="000B5FF0" w:rsidRDefault="000B5FF0" w:rsidP="00DC5852">
            <w:pPr>
              <w:pBdr>
                <w:bar w:val="single" w:sz="4" w:color="auto"/>
              </w:pBdr>
              <w:jc w:val="both"/>
              <w:rPr>
                <w:i/>
                <w:sz w:val="38"/>
                <w:szCs w:val="38"/>
              </w:rPr>
            </w:pPr>
            <w:r>
              <w:rPr>
                <w:i/>
                <w:sz w:val="38"/>
                <w:szCs w:val="38"/>
              </w:rPr>
              <w:t xml:space="preserve">     Explanation</w:t>
            </w:r>
          </w:p>
        </w:tc>
      </w:tr>
      <w:tr w:rsidR="000B5FF0" w:rsidTr="000B5FF0">
        <w:tblPrEx>
          <w:tblLook w:val="04A0"/>
        </w:tblPrEx>
        <w:trPr>
          <w:trHeight w:val="1536"/>
        </w:trPr>
        <w:tc>
          <w:tcPr>
            <w:tcW w:w="1667" w:type="dxa"/>
          </w:tcPr>
          <w:p w:rsidR="000B5FF0" w:rsidRDefault="000B5FF0" w:rsidP="00DC5852">
            <w:pPr>
              <w:jc w:val="center"/>
              <w:rPr>
                <w:i/>
                <w:sz w:val="38"/>
                <w:szCs w:val="38"/>
              </w:rPr>
            </w:pPr>
          </w:p>
        </w:tc>
        <w:tc>
          <w:tcPr>
            <w:tcW w:w="3027" w:type="dxa"/>
          </w:tcPr>
          <w:p w:rsidR="000B5FF0" w:rsidRDefault="000B5FF0" w:rsidP="00DC5852">
            <w:pPr>
              <w:jc w:val="center"/>
              <w:rPr>
                <w:i/>
                <w:sz w:val="38"/>
                <w:szCs w:val="38"/>
              </w:rPr>
            </w:pPr>
          </w:p>
        </w:tc>
        <w:tc>
          <w:tcPr>
            <w:tcW w:w="3237" w:type="dxa"/>
          </w:tcPr>
          <w:p w:rsidR="000B5FF0" w:rsidRDefault="000B5FF0" w:rsidP="00DC5852">
            <w:pPr>
              <w:jc w:val="center"/>
              <w:rPr>
                <w:i/>
                <w:sz w:val="38"/>
                <w:szCs w:val="38"/>
              </w:rPr>
            </w:pPr>
          </w:p>
        </w:tc>
        <w:tc>
          <w:tcPr>
            <w:tcW w:w="3301" w:type="dxa"/>
          </w:tcPr>
          <w:p w:rsidR="000B5FF0" w:rsidRDefault="000B5FF0" w:rsidP="00DC5852">
            <w:pPr>
              <w:jc w:val="center"/>
              <w:rPr>
                <w:i/>
                <w:sz w:val="38"/>
                <w:szCs w:val="38"/>
              </w:rPr>
            </w:pPr>
          </w:p>
        </w:tc>
      </w:tr>
      <w:tr w:rsidR="000B5FF0" w:rsidTr="000B5FF0">
        <w:tblPrEx>
          <w:tblLook w:val="04A0"/>
        </w:tblPrEx>
        <w:trPr>
          <w:trHeight w:val="1536"/>
        </w:trPr>
        <w:tc>
          <w:tcPr>
            <w:tcW w:w="1667" w:type="dxa"/>
          </w:tcPr>
          <w:p w:rsidR="000B5FF0" w:rsidRDefault="000B5FF0" w:rsidP="00DC5852">
            <w:pPr>
              <w:jc w:val="center"/>
              <w:rPr>
                <w:i/>
                <w:sz w:val="38"/>
                <w:szCs w:val="38"/>
              </w:rPr>
            </w:pPr>
          </w:p>
        </w:tc>
        <w:tc>
          <w:tcPr>
            <w:tcW w:w="3027" w:type="dxa"/>
          </w:tcPr>
          <w:p w:rsidR="000B5FF0" w:rsidRDefault="000B5FF0" w:rsidP="00DC5852">
            <w:pPr>
              <w:jc w:val="center"/>
              <w:rPr>
                <w:i/>
                <w:sz w:val="38"/>
                <w:szCs w:val="38"/>
              </w:rPr>
            </w:pPr>
          </w:p>
        </w:tc>
        <w:tc>
          <w:tcPr>
            <w:tcW w:w="3237" w:type="dxa"/>
          </w:tcPr>
          <w:p w:rsidR="000B5FF0" w:rsidRDefault="000B5FF0" w:rsidP="00DC5852">
            <w:pPr>
              <w:jc w:val="center"/>
              <w:rPr>
                <w:i/>
                <w:sz w:val="38"/>
                <w:szCs w:val="38"/>
              </w:rPr>
            </w:pPr>
          </w:p>
        </w:tc>
        <w:tc>
          <w:tcPr>
            <w:tcW w:w="3301" w:type="dxa"/>
          </w:tcPr>
          <w:p w:rsidR="000B5FF0" w:rsidRDefault="000B5FF0" w:rsidP="00DC5852">
            <w:pPr>
              <w:jc w:val="center"/>
              <w:rPr>
                <w:i/>
                <w:sz w:val="38"/>
                <w:szCs w:val="38"/>
              </w:rPr>
            </w:pPr>
          </w:p>
        </w:tc>
      </w:tr>
      <w:tr w:rsidR="000B5FF0" w:rsidTr="000B5FF0">
        <w:tblPrEx>
          <w:tblLook w:val="04A0"/>
        </w:tblPrEx>
        <w:trPr>
          <w:trHeight w:val="1644"/>
        </w:trPr>
        <w:tc>
          <w:tcPr>
            <w:tcW w:w="1667" w:type="dxa"/>
          </w:tcPr>
          <w:p w:rsidR="000B5FF0" w:rsidRDefault="000B5FF0" w:rsidP="00DC5852">
            <w:pPr>
              <w:jc w:val="center"/>
              <w:rPr>
                <w:i/>
                <w:sz w:val="38"/>
                <w:szCs w:val="38"/>
              </w:rPr>
            </w:pPr>
          </w:p>
        </w:tc>
        <w:tc>
          <w:tcPr>
            <w:tcW w:w="3027" w:type="dxa"/>
          </w:tcPr>
          <w:p w:rsidR="000B5FF0" w:rsidRDefault="000B5FF0" w:rsidP="00DC5852">
            <w:pPr>
              <w:jc w:val="center"/>
              <w:rPr>
                <w:i/>
                <w:sz w:val="38"/>
                <w:szCs w:val="38"/>
              </w:rPr>
            </w:pPr>
          </w:p>
        </w:tc>
        <w:tc>
          <w:tcPr>
            <w:tcW w:w="3237" w:type="dxa"/>
          </w:tcPr>
          <w:p w:rsidR="000B5FF0" w:rsidRDefault="000B5FF0" w:rsidP="00DC5852">
            <w:pPr>
              <w:jc w:val="center"/>
              <w:rPr>
                <w:i/>
                <w:sz w:val="38"/>
                <w:szCs w:val="38"/>
              </w:rPr>
            </w:pPr>
          </w:p>
        </w:tc>
        <w:tc>
          <w:tcPr>
            <w:tcW w:w="3301" w:type="dxa"/>
          </w:tcPr>
          <w:p w:rsidR="000B5FF0" w:rsidRDefault="000B5FF0" w:rsidP="00DC5852">
            <w:pPr>
              <w:jc w:val="center"/>
              <w:rPr>
                <w:i/>
                <w:sz w:val="38"/>
                <w:szCs w:val="38"/>
              </w:rPr>
            </w:pPr>
          </w:p>
        </w:tc>
      </w:tr>
    </w:tbl>
    <w:p w:rsidR="00CC10E8" w:rsidRDefault="00CC10E8" w:rsidP="000B5FF0"/>
    <w:sectPr w:rsidR="00CC10E8" w:rsidSect="000B5F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0EEF"/>
    <w:multiLevelType w:val="hybridMultilevel"/>
    <w:tmpl w:val="554E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E73F1"/>
    <w:multiLevelType w:val="hybridMultilevel"/>
    <w:tmpl w:val="29C00022"/>
    <w:lvl w:ilvl="0" w:tplc="729A0FD2">
      <w:numFmt w:val="bullet"/>
      <w:lvlText w:val=""/>
      <w:lvlJc w:val="left"/>
      <w:pPr>
        <w:ind w:left="207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FF0"/>
    <w:rsid w:val="000B5FF0"/>
    <w:rsid w:val="0079069B"/>
    <w:rsid w:val="00922251"/>
    <w:rsid w:val="00A62F6C"/>
    <w:rsid w:val="00BE1707"/>
    <w:rsid w:val="00CC10E8"/>
    <w:rsid w:val="00D56A8C"/>
    <w:rsid w:val="00E2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F0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FF0"/>
    <w:pPr>
      <w:ind w:left="720"/>
      <w:contextualSpacing/>
    </w:pPr>
  </w:style>
  <w:style w:type="table" w:styleId="TableGrid">
    <w:name w:val="Table Grid"/>
    <w:basedOn w:val="TableNormal"/>
    <w:uiPriority w:val="59"/>
    <w:rsid w:val="000B5FF0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>Columbia University Medical Center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2017-02-15T21:08:00Z</dcterms:created>
  <dcterms:modified xsi:type="dcterms:W3CDTF">2017-02-15T21:09:00Z</dcterms:modified>
</cp:coreProperties>
</file>